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4" w:rsidRDefault="00C64ECF" w:rsidP="00351006">
      <w:pPr>
        <w:ind w:left="567"/>
        <w:rPr>
          <w:rFonts w:ascii="Cambria" w:hAnsi="Cambria"/>
          <w:b/>
          <w:color w:val="008000"/>
          <w:sz w:val="72"/>
          <w:szCs w:val="72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869950</wp:posOffset>
                </wp:positionV>
                <wp:extent cx="4867275" cy="781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9CCF" id="Rectangle 2" o:spid="_x0000_s1026" style="position:absolute;margin-left:91.5pt;margin-top:68.5pt;width:383.2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wPIQ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"/>
            </w:pict>
          </mc:Fallback>
        </mc:AlternateContent>
      </w:r>
      <w:r w:rsidR="00C73301">
        <w:rPr>
          <w:rFonts w:ascii="Cambria" w:hAnsi="Cambria"/>
          <w:b/>
          <w:noProof/>
          <w:color w:val="008000"/>
          <w:sz w:val="72"/>
          <w:szCs w:val="72"/>
          <w:lang w:eastAsia="fr-BE"/>
        </w:rPr>
        <w:drawing>
          <wp:inline distT="0" distB="0" distL="0" distR="0">
            <wp:extent cx="783807" cy="571500"/>
            <wp:effectExtent l="19050" t="0" r="0" b="0"/>
            <wp:docPr id="3" name="Image 2" descr="logo_coul_texte_blason_cadre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exte_blason_cadre_3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5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301" w:rsidRPr="00C73301">
        <w:rPr>
          <w:rFonts w:ascii="Cambria" w:hAnsi="Cambria"/>
          <w:b/>
          <w:color w:val="008000"/>
          <w:sz w:val="72"/>
          <w:szCs w:val="72"/>
        </w:rPr>
        <w:t xml:space="preserve">  Tous à vélo au campus</w:t>
      </w:r>
    </w:p>
    <w:p w:rsidR="007767CD" w:rsidRDefault="00AA24B7" w:rsidP="00351006">
      <w:pPr>
        <w:ind w:left="567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211B9">
        <w:rPr>
          <w:rFonts w:ascii="Webdings" w:hAnsi="Webdings" w:cs="Calibri"/>
          <w:color w:val="000000" w:themeColor="text1"/>
          <w:sz w:val="104"/>
          <w:szCs w:val="104"/>
        </w:rPr>
        <w:t></w:t>
      </w:r>
      <w:r w:rsidRPr="00AA24B7"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r w:rsidR="000211B9">
        <w:rPr>
          <w:rFonts w:ascii="Consolas" w:hAnsi="Consolas" w:cs="Consolas"/>
          <w:color w:val="000000" w:themeColor="text1"/>
          <w:sz w:val="36"/>
          <w:szCs w:val="36"/>
        </w:rPr>
        <w:t>Mairie d’</w:t>
      </w:r>
      <w:proofErr w:type="spellStart"/>
      <w:r>
        <w:rPr>
          <w:rFonts w:ascii="Consolas" w:hAnsi="Consolas" w:cs="Consolas"/>
          <w:color w:val="000000" w:themeColor="text1"/>
          <w:sz w:val="36"/>
          <w:szCs w:val="36"/>
        </w:rPr>
        <w:t>Angleur</w:t>
      </w:r>
      <w:proofErr w:type="spellEnd"/>
      <w:r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r w:rsidR="00351006">
        <w:rPr>
          <w:rFonts w:ascii="Consolas" w:hAnsi="Consolas" w:cs="Consolas"/>
          <w:color w:val="000000" w:themeColor="text1"/>
          <w:sz w:val="36"/>
          <w:szCs w:val="36"/>
        </w:rPr>
        <w:sym w:font="Symbol" w:char="F0AE"/>
      </w:r>
      <w:r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r w:rsidR="00C73301" w:rsidRPr="00AA24B7">
        <w:rPr>
          <w:rFonts w:ascii="Consolas" w:hAnsi="Consolas" w:cs="Consolas"/>
          <w:color w:val="000000" w:themeColor="text1"/>
          <w:sz w:val="36"/>
          <w:szCs w:val="36"/>
        </w:rPr>
        <w:t>Sart</w:t>
      </w:r>
      <w:r w:rsidR="00351006">
        <w:rPr>
          <w:rFonts w:ascii="Consolas" w:hAnsi="Consolas" w:cs="Consolas"/>
          <w:color w:val="000000" w:themeColor="text1"/>
          <w:sz w:val="36"/>
          <w:szCs w:val="36"/>
        </w:rPr>
        <w:t xml:space="preserve"> </w:t>
      </w:r>
      <w:proofErr w:type="spellStart"/>
      <w:r w:rsidR="00C73301" w:rsidRPr="00AA24B7">
        <w:rPr>
          <w:rFonts w:ascii="Consolas" w:hAnsi="Consolas" w:cs="Consolas"/>
          <w:color w:val="000000" w:themeColor="text1"/>
          <w:sz w:val="36"/>
          <w:szCs w:val="36"/>
        </w:rPr>
        <w:t>Tilman</w:t>
      </w:r>
      <w:proofErr w:type="spellEnd"/>
    </w:p>
    <w:p w:rsidR="000211B9" w:rsidRPr="00351006" w:rsidRDefault="000211B9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7767CD" w:rsidRDefault="00D21EC9" w:rsidP="007767CD">
      <w:pPr>
        <w:ind w:left="710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3588857" cy="4520581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29" cy="45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06" w:rsidRPr="00351006" w:rsidRDefault="00351006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7767CD" w:rsidRDefault="007767CD" w:rsidP="00351006">
      <w:pPr>
        <w:ind w:left="710" w:right="118"/>
        <w:rPr>
          <w:rStyle w:val="Lienhypertexte"/>
          <w:rFonts w:ascii="Cambria" w:hAnsi="Cambria"/>
          <w:sz w:val="28"/>
          <w:szCs w:val="28"/>
        </w:rPr>
      </w:pPr>
      <w:r w:rsidRPr="0010561F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 xml:space="preserve"> : </w:t>
      </w:r>
      <w:hyperlink r:id="rId7" w:history="1">
        <w:r w:rsidRPr="00474A11">
          <w:rPr>
            <w:rStyle w:val="Lienhypertexte"/>
            <w:rFonts w:ascii="Cambria" w:hAnsi="Cambria"/>
            <w:sz w:val="28"/>
            <w:szCs w:val="28"/>
          </w:rPr>
          <w:t>http://www.bikely.com/maps/bike-path/mairie-d-angleur-sart-tilman</w:t>
        </w:r>
      </w:hyperlink>
    </w:p>
    <w:p w:rsidR="00351006" w:rsidRDefault="00351006" w:rsidP="00351006">
      <w:pPr>
        <w:spacing w:after="0"/>
        <w:ind w:left="709"/>
        <w:rPr>
          <w:rFonts w:ascii="Cambria" w:hAnsi="Cambria"/>
          <w:color w:val="000000" w:themeColor="text1"/>
          <w:sz w:val="28"/>
          <w:szCs w:val="28"/>
        </w:rPr>
      </w:pPr>
    </w:p>
    <w:p w:rsidR="00C73301" w:rsidRDefault="007767CD" w:rsidP="00D56C4D">
      <w:pPr>
        <w:ind w:left="709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3800475" cy="1095375"/>
            <wp:effectExtent l="0" t="0" r="9525" b="9525"/>
            <wp:docPr id="7" name="Image 6" descr="denivelé_Amo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velé_Amory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953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51006" w:rsidRDefault="00351006" w:rsidP="00351006">
      <w:pPr>
        <w:spacing w:after="0"/>
        <w:ind w:left="709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351006" w:rsidRPr="007767CD" w:rsidRDefault="00351006" w:rsidP="00351006">
      <w:pPr>
        <w:ind w:left="710" w:right="260"/>
        <w:rPr>
          <w:rFonts w:ascii="Cambria" w:hAnsi="Cambria"/>
          <w:color w:val="000000" w:themeColor="text1"/>
          <w:sz w:val="28"/>
          <w:szCs w:val="28"/>
        </w:rPr>
      </w:pPr>
      <w:r w:rsidRPr="00351006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 w:rsidR="0058317B">
        <w:rPr>
          <w:rFonts w:ascii="Cambria" w:hAnsi="Cambria"/>
          <w:color w:val="000000" w:themeColor="text1"/>
          <w:sz w:val="28"/>
          <w:szCs w:val="28"/>
          <w:u w:val="single"/>
        </w:rPr>
        <w:t xml:space="preserve"> de l’auteur</w:t>
      </w:r>
      <w:r w:rsidRPr="00351006">
        <w:rPr>
          <w:rFonts w:ascii="Cambria" w:hAnsi="Cambria"/>
          <w:color w:val="000000" w:themeColor="text1"/>
          <w:sz w:val="28"/>
          <w:szCs w:val="28"/>
        </w:rPr>
        <w:t> :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265A7">
        <w:rPr>
          <w:rFonts w:ascii="Cambria" w:hAnsi="Cambria"/>
          <w:color w:val="000000" w:themeColor="text1"/>
          <w:sz w:val="28"/>
          <w:szCs w:val="28"/>
        </w:rPr>
        <w:t>« C</w:t>
      </w:r>
      <w:r>
        <w:rPr>
          <w:rFonts w:ascii="Cambria" w:hAnsi="Cambria"/>
          <w:color w:val="000000" w:themeColor="text1"/>
          <w:sz w:val="28"/>
          <w:szCs w:val="28"/>
        </w:rPr>
        <w:t>et itinéraire p</w:t>
      </w:r>
      <w:r w:rsidRPr="00351006">
        <w:rPr>
          <w:rFonts w:ascii="Cambria" w:hAnsi="Cambria"/>
          <w:color w:val="000000" w:themeColor="text1"/>
          <w:sz w:val="28"/>
          <w:szCs w:val="28"/>
        </w:rPr>
        <w:t xml:space="preserve">ermet de monter au Sart </w:t>
      </w:r>
      <w:proofErr w:type="spellStart"/>
      <w:r w:rsidRPr="00351006">
        <w:rPr>
          <w:rFonts w:ascii="Cambria" w:hAnsi="Cambria"/>
          <w:color w:val="000000" w:themeColor="text1"/>
          <w:sz w:val="28"/>
          <w:szCs w:val="28"/>
        </w:rPr>
        <w:t>Tilman</w:t>
      </w:r>
      <w:proofErr w:type="spellEnd"/>
      <w:r w:rsidRPr="00351006">
        <w:rPr>
          <w:rFonts w:ascii="Cambria" w:hAnsi="Cambria"/>
          <w:color w:val="000000" w:themeColor="text1"/>
          <w:sz w:val="28"/>
          <w:szCs w:val="28"/>
        </w:rPr>
        <w:t xml:space="preserve"> en douceur par la zone nord et par la route</w:t>
      </w:r>
      <w:r w:rsidR="008265A7">
        <w:rPr>
          <w:rFonts w:ascii="Cambria" w:hAnsi="Cambria"/>
          <w:color w:val="000000" w:themeColor="text1"/>
          <w:sz w:val="28"/>
          <w:szCs w:val="28"/>
        </w:rPr>
        <w:t> »</w:t>
      </w:r>
      <w:r w:rsidRPr="00351006">
        <w:rPr>
          <w:rFonts w:ascii="Cambria" w:hAnsi="Cambria"/>
          <w:color w:val="000000" w:themeColor="text1"/>
          <w:sz w:val="28"/>
          <w:szCs w:val="28"/>
        </w:rPr>
        <w:t>.</w:t>
      </w:r>
      <w:r w:rsidR="008265A7">
        <w:rPr>
          <w:rFonts w:ascii="Cambria" w:hAnsi="Cambria"/>
          <w:color w:val="000000" w:themeColor="text1"/>
          <w:sz w:val="28"/>
          <w:szCs w:val="28"/>
        </w:rPr>
        <w:t xml:space="preserve"> H.A.</w:t>
      </w:r>
      <w:bookmarkStart w:id="0" w:name="_GoBack"/>
      <w:bookmarkEnd w:id="0"/>
    </w:p>
    <w:sectPr w:rsidR="00351006" w:rsidRPr="007767CD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_coul_texte_blason_cadre_300.tif" style="width:152.6pt;height:110.7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211B9"/>
    <w:rsid w:val="0010561F"/>
    <w:rsid w:val="00351006"/>
    <w:rsid w:val="0058317B"/>
    <w:rsid w:val="00682701"/>
    <w:rsid w:val="00750150"/>
    <w:rsid w:val="007767CD"/>
    <w:rsid w:val="008265A7"/>
    <w:rsid w:val="00836E85"/>
    <w:rsid w:val="00AA24B7"/>
    <w:rsid w:val="00BB06B4"/>
    <w:rsid w:val="00C64ECF"/>
    <w:rsid w:val="00C73301"/>
    <w:rsid w:val="00D21EC9"/>
    <w:rsid w:val="00D56C4D"/>
    <w:rsid w:val="00F0696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C5A3-F70C-4FF1-957B-3A826F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mairie-d-angleur-sart-til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5</cp:revision>
  <cp:lastPrinted>2014-05-28T09:26:00Z</cp:lastPrinted>
  <dcterms:created xsi:type="dcterms:W3CDTF">2017-01-30T13:52:00Z</dcterms:created>
  <dcterms:modified xsi:type="dcterms:W3CDTF">2017-01-31T09:03:00Z</dcterms:modified>
</cp:coreProperties>
</file>